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5511.0" w:type="dxa"/>
        <w:jc w:val="left"/>
        <w:tblInd w:w="0.0" w:type="dxa"/>
        <w:tblLayout w:type="fixed"/>
        <w:tblLook w:val="0000"/>
      </w:tblPr>
      <w:tblGrid>
        <w:gridCol w:w="2160"/>
        <w:gridCol w:w="3351"/>
        <w:tblGridChange w:id="0">
          <w:tblGrid>
            <w:gridCol w:w="2160"/>
            <w:gridCol w:w="3351"/>
          </w:tblGrid>
        </w:tblGridChange>
      </w:tblGrid>
      <w:t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 Grand Drive,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Leigh On Sea,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SS9 1BG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07905625141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hyperlink r:id="rId6">
              <w:r w:rsidDel="00000000" w:rsidR="00000000" w:rsidRPr="00000000">
                <w:rPr>
                  <w:rFonts w:ascii="Arial" w:cs="Arial" w:eastAsia="Arial" w:hAnsi="Arial"/>
                  <w:b w:val="0"/>
                  <w:i w:val="0"/>
                  <w:smallCaps w:val="0"/>
                  <w:strike w:val="0"/>
                  <w:color w:val="0000ff"/>
                  <w:sz w:val="14"/>
                  <w:szCs w:val="14"/>
                  <w:u w:val="single"/>
                  <w:shd w:fill="auto" w:val="clear"/>
                  <w:vertAlign w:val="baseline"/>
                  <w:rtl w:val="0"/>
                </w:rPr>
                <w:t xml:space="preserve">skeels@hotmail.com</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4.84251968503912"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www.hypermodernism.co</w:t>
            </w:r>
            <w:r w:rsidDel="00000000" w:rsidR="00000000" w:rsidRPr="00000000">
              <w:rPr>
                <w:b w:val="1"/>
                <w:sz w:val="24"/>
                <w:szCs w:val="24"/>
                <w:rtl w:val="0"/>
              </w:rPr>
              <w:t xml:space="preserve">m</w:t>
            </w:r>
            <w:r w:rsidDel="00000000" w:rsidR="00000000" w:rsidRPr="00000000">
              <w:rPr>
                <w:rtl w:val="0"/>
              </w:rPr>
            </w:r>
          </w:p>
        </w:tc>
      </w:tr>
    </w:tbl>
    <w:p w:rsidR="00000000" w:rsidDel="00000000" w:rsidP="00000000" w:rsidRDefault="00000000" w:rsidRPr="00000000" w14:paraId="0000000A">
      <w:pPr>
        <w:keepNext w:val="0"/>
        <w:keepLines w:val="0"/>
        <w:widowControl w:val="1"/>
        <w:pBdr>
          <w:top w:space="0" w:sz="0" w:val="nil"/>
          <w:left w:space="0" w:sz="0" w:val="nil"/>
          <w:bottom w:color="000000" w:space="4" w:sz="6" w:val="single"/>
          <w:right w:space="0" w:sz="0" w:val="nil"/>
          <w:between w:space="0" w:sz="0" w:val="nil"/>
        </w:pBdr>
        <w:shd w:fill="auto" w:val="clear"/>
        <w:spacing w:after="440" w:before="0" w:line="240" w:lineRule="auto"/>
        <w:ind w:left="0" w:right="0" w:firstLine="0"/>
        <w:jc w:val="left"/>
        <w:rPr>
          <w:rFonts w:ascii="Arial Black" w:cs="Arial Black" w:eastAsia="Arial Black" w:hAnsi="Arial Black"/>
          <w:b w:val="0"/>
          <w:i w:val="0"/>
          <w:smallCaps w:val="0"/>
          <w:strike w:val="0"/>
          <w:color w:val="000000"/>
          <w:sz w:val="54"/>
          <w:szCs w:val="5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54"/>
          <w:szCs w:val="54"/>
          <w:u w:val="none"/>
          <w:shd w:fill="auto" w:val="clear"/>
          <w:vertAlign w:val="baseline"/>
          <w:rtl w:val="0"/>
        </w:rPr>
        <w:t xml:space="preserve">Nigel Skeels</w:t>
      </w:r>
    </w:p>
    <w:tbl>
      <w:tblPr>
        <w:tblStyle w:val="Table2"/>
        <w:tblW w:w="10725.0" w:type="dxa"/>
        <w:jc w:val="left"/>
        <w:tblInd w:w="-1017.0" w:type="dxa"/>
        <w:tblLayout w:type="fixed"/>
        <w:tblLook w:val="0000"/>
      </w:tblPr>
      <w:tblGrid>
        <w:gridCol w:w="2490"/>
        <w:gridCol w:w="8235"/>
        <w:tblGridChange w:id="0">
          <w:tblGrid>
            <w:gridCol w:w="2490"/>
            <w:gridCol w:w="8235"/>
          </w:tblGrid>
        </w:tblGridChange>
      </w:tblGrid>
      <w:tr>
        <w:trPr>
          <w:trHeight w:val="757" w:hRule="atLeast"/>
        </w:trP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Statement</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2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skilled digital designer/developer and systems consultant with over </w:t>
            </w: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years experience. High profile clients include Virgin Media, Hearst Digital, DMGT, Redwood Publishing, Dennis Publishing, Ford, Vauxhall, Seat, Boots, Sony, Johnson &amp; Johnson, Mazda…</w:t>
            </w:r>
          </w:p>
        </w:tc>
      </w:tr>
      <w:tr>
        <w:trPr>
          <w:trHeight w:val="1687" w:hRule="atLeast"/>
        </w:trP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Experience</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Sept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Current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Bizie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London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Javascript UI Developer</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Javascript / HTML5 development of single page Web Apps interacting through an API</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the latest tech -  React / Re</w:t>
            </w:r>
            <w:r w:rsidDel="00000000" w:rsidR="00000000" w:rsidRPr="00000000">
              <w:rPr>
                <w:rtl w:val="0"/>
              </w:rPr>
              <w:t xml:space="preserve">dux, Vanilla JS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HTML5 APIs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pPr>
            <w:r w:rsidDel="00000000" w:rsidR="00000000" w:rsidRPr="00000000">
              <w:rPr>
                <w:rtl w:val="0"/>
              </w:rPr>
              <w:t xml:space="preserve">Testing - Jest, Puppeteer</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Generation of creative ideas, wireframes, concepts and prototypes, </w:t>
            </w:r>
            <w:r w:rsidDel="00000000" w:rsidR="00000000" w:rsidRPr="00000000">
              <w:rPr>
                <w:rtl w:val="0"/>
              </w:rPr>
              <w:t xml:space="preserve">Adobe UX</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pPr>
            <w:r w:rsidDel="00000000" w:rsidR="00000000" w:rsidRPr="00000000">
              <w:rPr>
                <w:rtl w:val="0"/>
              </w:rPr>
              <w:t xml:space="preserve">Investigating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new technologies/approaches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Fast paced Agile development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Bizie is a software development house specialising in complex event driven systems,</w:t>
              <w:br w:type="textWrapping"/>
              <w:t xml:space="preserve">with a history of working with investment banks and financial institutions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Recent 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has included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applying this proven technology to other business areas with a current focus on the consumer retail domain. Previous projects included a browser based unified messaging and telephony platform utilising the web audio api and the integrating with the Microsoft Skype for Business api.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tl w:val="0"/>
              </w:rPr>
            </w:r>
          </w:p>
          <w:p w:rsidR="00000000" w:rsidDel="00000000" w:rsidP="00000000" w:rsidRDefault="00000000" w:rsidRPr="00000000" w14:paraId="00000019">
            <w:pPr>
              <w:spacing w:after="60" w:lineRule="auto"/>
              <w:ind w:left="320" w:hanging="245"/>
              <w:rPr/>
            </w:pPr>
            <w:r w:rsidDel="00000000" w:rsidR="00000000" w:rsidRPr="00000000">
              <w:rPr>
                <w:rtl w:val="0"/>
              </w:rPr>
              <w:t xml:space="preserve">April  2014 – Sept 2015       </w:t>
            </w:r>
            <w:r w:rsidDel="00000000" w:rsidR="00000000" w:rsidRPr="00000000">
              <w:rPr>
                <w:b w:val="1"/>
                <w:rtl w:val="0"/>
              </w:rPr>
              <w:t xml:space="preserve"> Traderlynk / Option Computers, </w:t>
            </w:r>
            <w:r w:rsidDel="00000000" w:rsidR="00000000" w:rsidRPr="00000000">
              <w:rPr>
                <w:rtl w:val="0"/>
              </w:rPr>
              <w:t xml:space="preserve">London</w:t>
            </w:r>
          </w:p>
          <w:p w:rsidR="00000000" w:rsidDel="00000000" w:rsidP="00000000" w:rsidRDefault="00000000" w:rsidRPr="00000000" w14:paraId="0000001A">
            <w:pPr>
              <w:spacing w:after="6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Javascript Developer</w:t>
            </w:r>
          </w:p>
          <w:p w:rsidR="00000000" w:rsidDel="00000000" w:rsidP="00000000" w:rsidRDefault="00000000" w:rsidRPr="00000000" w14:paraId="0000001B">
            <w:pPr>
              <w:numPr>
                <w:ilvl w:val="0"/>
                <w:numId w:val="1"/>
              </w:numPr>
              <w:spacing w:after="60" w:lineRule="auto"/>
              <w:ind w:left="320" w:hanging="245"/>
              <w:jc w:val="both"/>
            </w:pPr>
            <w:r w:rsidDel="00000000" w:rsidR="00000000" w:rsidRPr="00000000">
              <w:rPr>
                <w:rtl w:val="0"/>
              </w:rPr>
              <w:t xml:space="preserve">UI/UX Design and implementation of the Traderlynk Unified Communications and single dealer platforms for the financial industry</w:t>
            </w:r>
          </w:p>
          <w:p w:rsidR="00000000" w:rsidDel="00000000" w:rsidP="00000000" w:rsidRDefault="00000000" w:rsidRPr="00000000" w14:paraId="0000001C">
            <w:pPr>
              <w:numPr>
                <w:ilvl w:val="0"/>
                <w:numId w:val="1"/>
              </w:numPr>
              <w:spacing w:after="60" w:lineRule="auto"/>
              <w:ind w:left="320" w:hanging="245"/>
              <w:jc w:val="both"/>
              <w:rPr>
                <w:u w:val="none"/>
              </w:rPr>
            </w:pPr>
            <w:r w:rsidDel="00000000" w:rsidR="00000000" w:rsidRPr="00000000">
              <w:rPr>
                <w:rFonts w:ascii="Roboto" w:cs="Roboto" w:eastAsia="Roboto" w:hAnsi="Roboto"/>
                <w:sz w:val="21"/>
                <w:szCs w:val="21"/>
                <w:highlight w:val="white"/>
                <w:rtl w:val="0"/>
              </w:rPr>
              <w:t xml:space="preserve">Javascript development of single page Web Apps interacting through an API</w:t>
            </w:r>
            <w:r w:rsidDel="00000000" w:rsidR="00000000" w:rsidRPr="00000000">
              <w:rPr>
                <w:rtl w:val="0"/>
              </w:rPr>
            </w:r>
          </w:p>
          <w:p w:rsidR="00000000" w:rsidDel="00000000" w:rsidP="00000000" w:rsidRDefault="00000000" w:rsidRPr="00000000" w14:paraId="0000001D">
            <w:pPr>
              <w:numPr>
                <w:ilvl w:val="0"/>
                <w:numId w:val="1"/>
              </w:numPr>
              <w:spacing w:after="60" w:lineRule="auto"/>
              <w:ind w:left="320" w:hanging="245"/>
              <w:jc w:val="both"/>
            </w:pPr>
            <w:r w:rsidDel="00000000" w:rsidR="00000000" w:rsidRPr="00000000">
              <w:rPr>
                <w:rtl w:val="0"/>
              </w:rPr>
              <w:t xml:space="preserve">Use of the latest tech -  Vanilla JS, HTML5 APIs, Polymer, Web components</w:t>
            </w:r>
          </w:p>
          <w:p w:rsidR="00000000" w:rsidDel="00000000" w:rsidP="00000000" w:rsidRDefault="00000000" w:rsidRPr="00000000" w14:paraId="0000001E">
            <w:pPr>
              <w:numPr>
                <w:ilvl w:val="0"/>
                <w:numId w:val="1"/>
              </w:numPr>
              <w:spacing w:after="60" w:lineRule="auto"/>
              <w:ind w:left="320" w:hanging="245"/>
              <w:jc w:val="both"/>
            </w:pPr>
            <w:r w:rsidDel="00000000" w:rsidR="00000000" w:rsidRPr="00000000">
              <w:rPr>
                <w:rtl w:val="0"/>
              </w:rPr>
              <w:t xml:space="preserve">Generation of creative ideas, wireframes, concepts and prototypes, Adobe Suite</w:t>
            </w:r>
          </w:p>
          <w:p w:rsidR="00000000" w:rsidDel="00000000" w:rsidP="00000000" w:rsidRDefault="00000000" w:rsidRPr="00000000" w14:paraId="0000001F">
            <w:pPr>
              <w:numPr>
                <w:ilvl w:val="0"/>
                <w:numId w:val="1"/>
              </w:numPr>
              <w:spacing w:after="60" w:lineRule="auto"/>
              <w:ind w:left="320" w:hanging="245"/>
              <w:jc w:val="both"/>
            </w:pPr>
            <w:r w:rsidDel="00000000" w:rsidR="00000000" w:rsidRPr="00000000">
              <w:rPr>
                <w:rtl w:val="0"/>
              </w:rPr>
              <w:t xml:space="preserve">Investigating new technologies/approaches</w:t>
            </w:r>
          </w:p>
          <w:p w:rsidR="00000000" w:rsidDel="00000000" w:rsidP="00000000" w:rsidRDefault="00000000" w:rsidRPr="00000000" w14:paraId="00000020">
            <w:pPr>
              <w:spacing w:after="60" w:lineRule="auto"/>
              <w:ind w:left="320" w:hanging="245"/>
              <w:jc w:val="both"/>
              <w:rPr/>
            </w:pPr>
            <w:r w:rsidDel="00000000" w:rsidR="00000000" w:rsidRPr="00000000">
              <w:rPr>
                <w:rtl w:val="0"/>
              </w:rPr>
            </w:r>
          </w:p>
          <w:p w:rsidR="00000000" w:rsidDel="00000000" w:rsidP="00000000" w:rsidRDefault="00000000" w:rsidRPr="00000000" w14:paraId="00000021">
            <w:pPr>
              <w:spacing w:after="60" w:lineRule="auto"/>
              <w:ind w:left="75" w:firstLine="0"/>
              <w:rPr/>
            </w:pPr>
            <w:r w:rsidDel="00000000" w:rsidR="00000000" w:rsidRPr="00000000">
              <w:rPr>
                <w:rtl w:val="0"/>
              </w:rPr>
              <w:t xml:space="preserve">Traderlynk / Option Computers Ltd is a leading provider of trading, trade processing and business intelligence solutions to global financial markets through its flagship DealHub product. Founded in 1985, the company has offices in London, New York and Singapore. An experienced global team delivers and supports innovative solutions for customers that include all of the world's largest FX banks, as well as many regional and specialist banks, brokers and buy-side institutions.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 2012 – April 2014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DMGT Media - Associated News - Wowcher,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London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UI / UX Developer</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Front end web UI / UX development</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Mobile responsive web development</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HTML5, CSS3, Javascript, Jquery, Jquery Mobile, JSP, JSTL, ExtJS, Spring Tool Suite, Git, Atlassian suite, Phone gap,  Social media integration, Adobe CS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Generation of creative ideas, wireframes, concepts and prototypes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Fast paced Agile development environment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DMGT Associated Newspapers is one of the UK's largest publishers of national newspapers and consumer websites such as Daily Mail, The Mail on Sunday, Metro, This is Money, 7 Days, Weekend and Wowcher. Wowcher is one of Britain's leading daily deals and vouchering ecommerce sites.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Jan 2012 – October 2012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Menzies Digital Marketing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 Belmont Terrace, London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Head of Creative Development</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HTML5, CSS3, Javascript , Jquery, Jquery Mobile,  App development, Actionscript</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 of  interactive content, games and marketing emails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Generation of creative ideas, concepts and prototypes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Management of freelance resources and third party solutions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Digital publishing and UI research  and consultancy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41.7322834645671" w:right="0" w:hanging="2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division of John Menzies PLC, the digital marketing team is focused on providing</w:t>
            </w:r>
            <w:r w:rsidDel="00000000" w:rsidR="00000000" w:rsidRPr="00000000">
              <w:rPr>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innovative digital solutions to the leading players in the marketing and publishing industries.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April 2009 – Jan 2012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Redwood Publishing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7 St Martins Place, London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Senior Developer and Consultant</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HTML5, CSS3, Javascript , Jquery, MySQL Wordpress, Actionscript, Sencha Touch</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 of websites, blogs, interactive content and games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Generation of creative ideas, concepts and prototypes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Digital publishing and UI consultancy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Redwood publications include: Virgin media presents, Virgin media electric, Boots Health &amp; Beauty, Mazda Zoom zoom, Your Marks and Spencer, Royal Mail</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686" w:hRule="atLeast"/>
        </w:trPr>
        <w:tc>
          <w:tcPr>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Feb 2008 – April 2009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Hearst Digital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7 Swallow Place, London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Senior Commercial Designer</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HTML5, CSS3, Javascript, XML, Jquery, MySQL, Flash Actionscript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Management of a team of freelance designers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Generation of creative ideas, concepts, mock-ups and prototypes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 and design of microsites and traffic driving media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5"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Hearst Digital publications include: Cosmoplitan, Handbag.com, Get Lippy.com, Country Living, Good Housekeeping</w:t>
            </w:r>
          </w:p>
        </w:tc>
      </w:tr>
      <w:tr>
        <w:trPr>
          <w:trHeight w:val="923" w:hRule="atLeast"/>
        </w:trPr>
        <w:tc>
          <w:tcPr>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 2006 – Feb 2008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Dennis Interactive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Cleveland Street, London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Senior Multimedia Designer</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HTML, CSS, PHP, Javascript, Flash Actionscript, animation, XML</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PHP template design and development – The Week, Maxim, Men’s Fitness, Bizarre</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 production of Ceros digital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mags including ‘Monkey’ and ‘Ford Smax’</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 of Social Networking site ‘Bizarre Ultravixens’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Dennis publications include: Maxim, Men’s Fitness, Bizarre, Auto Express, Evo, PC Pro, Computer Buyer, Viz, MacUser, The Week</w:t>
            </w:r>
          </w:p>
        </w:tc>
      </w:tr>
      <w:tr>
        <w:trPr>
          <w:trHeight w:val="992" w:hRule="atLeast"/>
        </w:trPr>
        <w:tc>
          <w:tcPr>
            <w:shd w:fill="auto"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1999 – Sept 2006</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Crafts Council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Islington, London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Web and system support officer</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HTML, CSS, ASP, Javascript, Drupal, Flash Actionscript, Filemaker Database</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 of Flash Actionscript interactive touch screen applications</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Server administration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for online presence of ‘Crafts’ magazine ecommerce site and main website</w:t>
            </w:r>
          </w:p>
        </w:tc>
      </w:tr>
      <w:tr>
        <w:trPr>
          <w:trHeight w:val="70" w:hRule="atLeast"/>
        </w:trPr>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Jan – April 2001</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BBC Imagineering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TV Centre, West London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Flash / Director Developer </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Producing Flash CD-ROM promoting Imagineering to program producers</w:t>
            </w:r>
          </w:p>
        </w:tc>
      </w:tr>
      <w:tr>
        <w:trPr>
          <w:trHeight w:val="143" w:hRule="atLeast"/>
        </w:trPr>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April - Dec 1996</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University College London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London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Computer and Electronics Technician</w:t>
            </w:r>
          </w:p>
        </w:tc>
      </w:tr>
      <w:tr>
        <w:trPr>
          <w:trHeight w:val="825" w:hRule="atLeast"/>
        </w:trPr>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Aug 1991 – Apr 1996</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Maplin Electronics PLC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Hadleigh, Essex</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Research and Development Technician</w:t>
            </w:r>
          </w:p>
        </w:tc>
      </w:tr>
      <w:tr>
        <w:trPr>
          <w:trHeight w:val="1022.9999999999998" w:hRule="atLeast"/>
        </w:trP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Education</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376"/>
                <w:tab w:val="right" w:pos="6480"/>
              </w:tabs>
              <w:spacing w:after="60" w:before="24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2001</w:t>
              <w:tab/>
              <w:t xml:space="preserve">London Guildhall University</w:t>
              <w:tab/>
              <w:t xml:space="preserve">London</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FIRST CLASS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BSc (HONS)  MULTIMEDIA SYSTEMS with FINE ART </w:t>
            </w:r>
          </w:p>
        </w:tc>
      </w:tr>
      <w:tr>
        <w:trPr>
          <w:trHeight w:val="2521" w:hRule="atLeast"/>
        </w:trP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376"/>
                <w:tab w:val="right" w:pos="6480"/>
              </w:tabs>
              <w:spacing w:after="60" w:before="24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1997</w:t>
              <w:tab/>
              <w:t xml:space="preserve">Kristianstad Komvux</w:t>
              <w:tab/>
              <w:t xml:space="preserve">Sweden</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SWEDISH LANGUAGE (SFI) Credit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376"/>
                <w:tab w:val="right" w:pos="6480"/>
              </w:tabs>
              <w:spacing w:after="60" w:before="24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1995</w:t>
              <w:tab/>
              <w:t xml:space="preserve">SEETEC</w:t>
              <w:tab/>
              <w:t xml:space="preserve">Southend On Sea, Essex</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BTEC ONC and HNC in Electronics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376"/>
                <w:tab w:val="right" w:pos="6480"/>
              </w:tabs>
              <w:spacing w:after="60" w:before="24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1990</w:t>
              <w:tab/>
              <w:t xml:space="preserve">King John School &amp; SEEVIC </w:t>
              <w:tab/>
              <w:t xml:space="preserve">Hadleigh, Essex</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GCSE’s A to C Including English and Mathematics</w:t>
            </w:r>
          </w:p>
        </w:tc>
      </w:tr>
      <w:tr>
        <w:trPr>
          <w:trHeight w:val="1628" w:hRule="atLeast"/>
        </w:trP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Computer Skills</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376"/>
                <w:tab w:val="right" w:pos="6480"/>
              </w:tabs>
              <w:spacing w:after="60" w:before="24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WEB / MULTIMEDIA</w:t>
              <w:tab/>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HTML5, CSS3, Javascript, Jquery, Jquery Mobile, JSP, JSTL, ExtJS, Spring Tool Suite, GIT, SVN, Responsive dev,  Phone gap, Drupal, Word Press, Flash Actionscript, Social media integration, Atlassian suite</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20" w:right="0" w:hanging="24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Photoshop, Illustrator, Indesign, LAMP, Android Apps, Cubase, Audacity</w:t>
            </w:r>
          </w:p>
        </w:tc>
      </w:tr>
      <w:tr>
        <w:trPr>
          <w:trHeight w:val="2768" w:hRule="atLeast"/>
        </w:trP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Web Achievements</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2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Virgin Electric! Ezine winner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DPA PPA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“Digital Edition of the year”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2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Virgin Electric! Ezine official Honoree at the 14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Annual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Webby Awards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2010.</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2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of Crafts Council site in bestselling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Web Active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magazine (August 2004).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Four-star rating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site’s layout is crisp, clear and informative.”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2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EUROPRIX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‘Hypermodernism’ website nominated Top 15 in Europe: EuroPrix 2001 Multimedia Top Talent Competition</w:t>
            </w:r>
          </w:p>
        </w:tc>
      </w:tr>
      <w:tr>
        <w:trPr>
          <w:trHeight w:val="682" w:hRule="atLeast"/>
        </w:trP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Online Portfolio</w:t>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20" w:before="2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br w:type="textWrapping"/>
            </w:r>
            <w:hyperlink r:id="rId7">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http://www.hypermodernism.com</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20" w:before="24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sectPr>
      <w:headerReference r:id="rId8" w:type="first"/>
      <w:pgSz w:h="15840" w:w="12240" w:orient="portrait"/>
      <w:pgMar w:bottom="567" w:top="567" w:left="1797" w:right="1066" w:header="964" w:footer="9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21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20" w:hanging="245"/>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before="220" w:lineRule="auto"/>
      <w:ind w:left="-2160"/>
      <w:jc w:val="left"/>
    </w:pPr>
    <w:rPr>
      <w:rFonts w:ascii="Arial Black" w:cs="Arial Black" w:eastAsia="Arial Black" w:hAnsi="Arial Black"/>
      <w:sz w:val="20"/>
      <w:szCs w:val="20"/>
    </w:rPr>
  </w:style>
  <w:style w:type="paragraph" w:styleId="Heading2">
    <w:name w:val="heading 2"/>
    <w:basedOn w:val="Normal"/>
    <w:next w:val="Normal"/>
    <w:pPr>
      <w:keepNext w:val="1"/>
      <w:keepLines w:val="1"/>
      <w:spacing w:after="220" w:lineRule="auto"/>
      <w:jc w:val="left"/>
    </w:pPr>
    <w:rPr>
      <w:rFonts w:ascii="Arial Black" w:cs="Arial Black" w:eastAsia="Arial Black" w:hAnsi="Arial Black"/>
      <w:sz w:val="20"/>
      <w:szCs w:val="20"/>
    </w:rPr>
  </w:style>
  <w:style w:type="paragraph" w:styleId="Heading3">
    <w:name w:val="heading 3"/>
    <w:basedOn w:val="Normal"/>
    <w:next w:val="Normal"/>
    <w:pPr>
      <w:keepNext w:val="1"/>
      <w:keepLines w:val="1"/>
      <w:spacing w:after="220" w:lineRule="auto"/>
      <w:jc w:val="left"/>
    </w:pPr>
    <w:rPr>
      <w:i w:val="1"/>
      <w:sz w:val="20"/>
      <w:szCs w:val="20"/>
    </w:rPr>
  </w:style>
  <w:style w:type="paragraph" w:styleId="Heading4">
    <w:name w:val="heading 4"/>
    <w:basedOn w:val="Normal"/>
    <w:next w:val="Normal"/>
    <w:pPr>
      <w:keepNext w:val="1"/>
      <w:keepLines w:val="1"/>
      <w:spacing w:after="0" w:lineRule="auto"/>
      <w:jc w:val="left"/>
    </w:pPr>
    <w:rPr>
      <w:rFonts w:ascii="Arial Black" w:cs="Arial Black" w:eastAsia="Arial Black" w:hAnsi="Arial Black"/>
      <w:sz w:val="20"/>
      <w:szCs w:val="20"/>
    </w:rPr>
  </w:style>
  <w:style w:type="paragraph" w:styleId="Heading5">
    <w:name w:val="heading 5"/>
    <w:basedOn w:val="Normal"/>
    <w:next w:val="Normal"/>
    <w:pPr>
      <w:keepNext w:val="1"/>
      <w:keepLines w:val="1"/>
      <w:spacing w:after="220" w:lineRule="auto"/>
      <w:jc w:val="left"/>
    </w:pPr>
    <w:rPr>
      <w:rFonts w:ascii="Arial Black" w:cs="Arial Black" w:eastAsia="Arial Black" w:hAnsi="Arial Black"/>
      <w:sz w:val="16"/>
      <w:szCs w:val="16"/>
    </w:rPr>
  </w:style>
  <w:style w:type="paragraph" w:styleId="Heading6">
    <w:name w:val="heading 6"/>
    <w:basedOn w:val="Normal"/>
    <w:next w:val="Normal"/>
    <w:pPr>
      <w:spacing w:after="60" w:before="240" w:lineRule="auto"/>
      <w:jc w:val="both"/>
    </w:pPr>
    <w:rPr>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keels@hotmail.com" TargetMode="External"/><Relationship Id="rId7" Type="http://schemas.openxmlformats.org/officeDocument/2006/relationships/hyperlink" Target="http://www.hypermodernism.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